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CA" w:rsidRPr="004B0DB9" w:rsidRDefault="00F723A6" w:rsidP="00F723A6">
      <w:pPr>
        <w:ind w:left="-180" w:right="-360"/>
        <w:jc w:val="center"/>
        <w:rPr>
          <w:b/>
          <w:sz w:val="56"/>
          <w:u w:val="single"/>
        </w:rPr>
      </w:pPr>
      <w:r w:rsidRPr="00F723A6">
        <w:rPr>
          <w:b/>
          <w:sz w:val="72"/>
          <w:u w:val="single"/>
        </w:rPr>
        <w:t xml:space="preserve">Light, </w:t>
      </w:r>
      <w:r w:rsidR="0022115E">
        <w:rPr>
          <w:b/>
          <w:sz w:val="72"/>
          <w:u w:val="single"/>
        </w:rPr>
        <w:t>Color</w:t>
      </w:r>
      <w:bookmarkStart w:id="0" w:name="_GoBack"/>
      <w:bookmarkEnd w:id="0"/>
      <w:r w:rsidRPr="00F723A6">
        <w:rPr>
          <w:b/>
          <w:sz w:val="72"/>
          <w:u w:val="single"/>
        </w:rPr>
        <w:t xml:space="preserve">, and the Electromagnetic Spectrum </w:t>
      </w:r>
    </w:p>
    <w:p w:rsidR="00F723A6" w:rsidRPr="004B0DB9" w:rsidRDefault="00F723A6" w:rsidP="00F723A6">
      <w:pPr>
        <w:ind w:left="-180" w:right="-360"/>
        <w:rPr>
          <w:i/>
          <w:sz w:val="52"/>
        </w:rPr>
      </w:pPr>
      <w:r w:rsidRPr="004B0DB9">
        <w:rPr>
          <w:i/>
          <w:sz w:val="52"/>
        </w:rPr>
        <w:t>Students will be able to:</w:t>
      </w:r>
    </w:p>
    <w:p w:rsidR="00A4778B" w:rsidRPr="004B0DB9" w:rsidRDefault="004B0DB9" w:rsidP="00F723A6">
      <w:pPr>
        <w:numPr>
          <w:ilvl w:val="0"/>
          <w:numId w:val="1"/>
        </w:numPr>
        <w:ind w:left="-180" w:right="-360"/>
        <w:rPr>
          <w:sz w:val="52"/>
        </w:rPr>
      </w:pPr>
      <w:r w:rsidRPr="004B0DB9">
        <w:rPr>
          <w:sz w:val="52"/>
        </w:rPr>
        <w:t>Identify the forms of electromagnetic radiation (e.m.r.)</w:t>
      </w:r>
    </w:p>
    <w:p w:rsidR="00A4778B" w:rsidRPr="004B0DB9" w:rsidRDefault="004B0DB9" w:rsidP="00F723A6">
      <w:pPr>
        <w:numPr>
          <w:ilvl w:val="0"/>
          <w:numId w:val="1"/>
        </w:numPr>
        <w:ind w:left="-180" w:right="-360"/>
        <w:rPr>
          <w:sz w:val="52"/>
        </w:rPr>
      </w:pPr>
      <w:r w:rsidRPr="004B0DB9">
        <w:rPr>
          <w:sz w:val="52"/>
        </w:rPr>
        <w:t>Explain why and how we see color</w:t>
      </w:r>
    </w:p>
    <w:p w:rsidR="00A4778B" w:rsidRPr="004B0DB9" w:rsidRDefault="004B0DB9" w:rsidP="00F723A6">
      <w:pPr>
        <w:numPr>
          <w:ilvl w:val="0"/>
          <w:numId w:val="1"/>
        </w:numPr>
        <w:ind w:left="-180" w:right="-360"/>
        <w:rPr>
          <w:sz w:val="52"/>
        </w:rPr>
      </w:pPr>
      <w:r w:rsidRPr="004B0DB9">
        <w:rPr>
          <w:sz w:val="52"/>
        </w:rPr>
        <w:t>Explain the differences in the types of energy in the electromagnetic spectrum</w:t>
      </w:r>
    </w:p>
    <w:p w:rsidR="00A4778B" w:rsidRPr="004B0DB9" w:rsidRDefault="004B0DB9" w:rsidP="00F723A6">
      <w:pPr>
        <w:numPr>
          <w:ilvl w:val="0"/>
          <w:numId w:val="1"/>
        </w:numPr>
        <w:ind w:left="-180" w:right="-360"/>
        <w:rPr>
          <w:sz w:val="52"/>
        </w:rPr>
      </w:pPr>
      <w:r w:rsidRPr="004B0DB9">
        <w:rPr>
          <w:sz w:val="52"/>
        </w:rPr>
        <w:t>Define radiation</w:t>
      </w:r>
    </w:p>
    <w:p w:rsidR="00A4778B" w:rsidRPr="004B0DB9" w:rsidRDefault="004B0DB9" w:rsidP="00F723A6">
      <w:pPr>
        <w:numPr>
          <w:ilvl w:val="0"/>
          <w:numId w:val="1"/>
        </w:numPr>
        <w:ind w:left="-180" w:right="-360"/>
        <w:rPr>
          <w:sz w:val="52"/>
        </w:rPr>
      </w:pPr>
      <w:r w:rsidRPr="004B0DB9">
        <w:rPr>
          <w:sz w:val="52"/>
        </w:rPr>
        <w:t>Compare and contrast additive and subtractive colors</w:t>
      </w:r>
    </w:p>
    <w:p w:rsidR="00F723A6" w:rsidRPr="004B0DB9" w:rsidRDefault="004B0DB9" w:rsidP="00F723A6">
      <w:pPr>
        <w:numPr>
          <w:ilvl w:val="0"/>
          <w:numId w:val="1"/>
        </w:numPr>
        <w:ind w:left="-180" w:right="-360"/>
        <w:rPr>
          <w:sz w:val="52"/>
        </w:rPr>
      </w:pPr>
      <w:r w:rsidRPr="004B0DB9">
        <w:rPr>
          <w:sz w:val="52"/>
        </w:rPr>
        <w:t>Give reasons for the blue sky and red sunsets</w:t>
      </w:r>
    </w:p>
    <w:p w:rsidR="004B0DB9" w:rsidRPr="004B0DB9" w:rsidRDefault="004B0DB9" w:rsidP="00F723A6">
      <w:pPr>
        <w:numPr>
          <w:ilvl w:val="0"/>
          <w:numId w:val="1"/>
        </w:numPr>
        <w:ind w:left="-180" w:right="-360"/>
        <w:rPr>
          <w:sz w:val="52"/>
        </w:rPr>
      </w:pPr>
      <w:r w:rsidRPr="004B0DB9">
        <w:rPr>
          <w:sz w:val="52"/>
        </w:rPr>
        <w:t>Define and label waves</w:t>
      </w:r>
    </w:p>
    <w:sectPr w:rsidR="004B0DB9" w:rsidRPr="004B0DB9" w:rsidSect="00F723A6">
      <w:headerReference w:type="default" r:id="rId8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6A" w:rsidRDefault="00725A6A" w:rsidP="00725A6A">
      <w:pPr>
        <w:spacing w:after="0" w:line="240" w:lineRule="auto"/>
      </w:pPr>
      <w:r>
        <w:separator/>
      </w:r>
    </w:p>
  </w:endnote>
  <w:endnote w:type="continuationSeparator" w:id="0">
    <w:p w:rsidR="00725A6A" w:rsidRDefault="00725A6A" w:rsidP="0072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6A" w:rsidRDefault="00725A6A" w:rsidP="00725A6A">
      <w:pPr>
        <w:spacing w:after="0" w:line="240" w:lineRule="auto"/>
      </w:pPr>
      <w:r>
        <w:separator/>
      </w:r>
    </w:p>
  </w:footnote>
  <w:footnote w:type="continuationSeparator" w:id="0">
    <w:p w:rsidR="00725A6A" w:rsidRDefault="00725A6A" w:rsidP="0072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6A" w:rsidRPr="00725A6A" w:rsidRDefault="00725A6A" w:rsidP="00725A6A">
    <w:pPr>
      <w:pStyle w:val="Header"/>
      <w:jc w:val="center"/>
      <w:rPr>
        <w:b/>
        <w:sz w:val="72"/>
      </w:rPr>
    </w:pPr>
    <w:r w:rsidRPr="00725A6A">
      <w:rPr>
        <w:b/>
        <w:sz w:val="72"/>
      </w:rPr>
      <w:t>Physical Science Objectives:</w:t>
    </w:r>
  </w:p>
  <w:p w:rsidR="00725A6A" w:rsidRDefault="00725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1BFE"/>
    <w:multiLevelType w:val="hybridMultilevel"/>
    <w:tmpl w:val="3D2AD4D8"/>
    <w:lvl w:ilvl="0" w:tplc="F60CC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A9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6E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A5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8B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E7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0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A7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CD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A6"/>
    <w:rsid w:val="0022115E"/>
    <w:rsid w:val="004B0DB9"/>
    <w:rsid w:val="00725A6A"/>
    <w:rsid w:val="00866A17"/>
    <w:rsid w:val="00A4778B"/>
    <w:rsid w:val="00A64DE1"/>
    <w:rsid w:val="00AD22D2"/>
    <w:rsid w:val="00EF48FF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6A"/>
  </w:style>
  <w:style w:type="paragraph" w:styleId="Footer">
    <w:name w:val="footer"/>
    <w:basedOn w:val="Normal"/>
    <w:link w:val="FooterChar"/>
    <w:uiPriority w:val="99"/>
    <w:unhideWhenUsed/>
    <w:rsid w:val="0072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6A"/>
  </w:style>
  <w:style w:type="paragraph" w:styleId="BalloonText">
    <w:name w:val="Balloon Text"/>
    <w:basedOn w:val="Normal"/>
    <w:link w:val="BalloonTextChar"/>
    <w:uiPriority w:val="99"/>
    <w:semiHidden/>
    <w:unhideWhenUsed/>
    <w:rsid w:val="0072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6A"/>
  </w:style>
  <w:style w:type="paragraph" w:styleId="Footer">
    <w:name w:val="footer"/>
    <w:basedOn w:val="Normal"/>
    <w:link w:val="FooterChar"/>
    <w:uiPriority w:val="99"/>
    <w:unhideWhenUsed/>
    <w:rsid w:val="0072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6A"/>
  </w:style>
  <w:style w:type="paragraph" w:styleId="BalloonText">
    <w:name w:val="Balloon Text"/>
    <w:basedOn w:val="Normal"/>
    <w:link w:val="BalloonTextChar"/>
    <w:uiPriority w:val="99"/>
    <w:semiHidden/>
    <w:unhideWhenUsed/>
    <w:rsid w:val="0072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17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6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8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Seslar</dc:creator>
  <cp:lastModifiedBy>admin</cp:lastModifiedBy>
  <cp:revision>2</cp:revision>
  <cp:lastPrinted>2017-03-10T17:01:00Z</cp:lastPrinted>
  <dcterms:created xsi:type="dcterms:W3CDTF">2017-03-10T17:02:00Z</dcterms:created>
  <dcterms:modified xsi:type="dcterms:W3CDTF">2017-03-10T17:02:00Z</dcterms:modified>
</cp:coreProperties>
</file>